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2B1C7" w14:textId="0B8A30A1" w:rsidR="00A03D8B" w:rsidRPr="00291268" w:rsidRDefault="00301CB5" w:rsidP="00301CB5">
      <w:pPr>
        <w:spacing w:after="0" w:line="276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291268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Złodzieje też czekają na Black </w:t>
      </w:r>
      <w:proofErr w:type="spellStart"/>
      <w:r w:rsidRPr="00291268">
        <w:rPr>
          <w:rFonts w:ascii="Arial" w:hAnsi="Arial" w:cs="Arial"/>
          <w:b/>
          <w:bCs/>
          <w:color w:val="000000" w:themeColor="text1"/>
          <w:sz w:val="21"/>
          <w:szCs w:val="21"/>
        </w:rPr>
        <w:t>Friday</w:t>
      </w:r>
      <w:proofErr w:type="spellEnd"/>
      <w:r w:rsidRPr="00291268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. </w:t>
      </w:r>
      <w:r w:rsidR="00240324">
        <w:rPr>
          <w:rFonts w:ascii="Arial" w:hAnsi="Arial" w:cs="Arial"/>
          <w:b/>
          <w:bCs/>
          <w:color w:val="000000" w:themeColor="text1"/>
          <w:sz w:val="21"/>
          <w:szCs w:val="21"/>
        </w:rPr>
        <w:t>Te zakupy chętnie</w:t>
      </w:r>
      <w:r w:rsidR="00436B04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u</w:t>
      </w:r>
      <w:r w:rsidRPr="00291268">
        <w:rPr>
          <w:rFonts w:ascii="Arial" w:hAnsi="Arial" w:cs="Arial"/>
          <w:b/>
          <w:bCs/>
          <w:color w:val="000000" w:themeColor="text1"/>
          <w:sz w:val="21"/>
          <w:szCs w:val="21"/>
        </w:rPr>
        <w:t>kradną</w:t>
      </w:r>
      <w:r w:rsidR="00240324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ci z domu</w:t>
      </w:r>
      <w:r w:rsidRPr="00291268">
        <w:rPr>
          <w:rFonts w:ascii="Arial" w:hAnsi="Arial" w:cs="Arial"/>
          <w:b/>
          <w:bCs/>
          <w:color w:val="000000" w:themeColor="text1"/>
          <w:sz w:val="21"/>
          <w:szCs w:val="21"/>
        </w:rPr>
        <w:t>…</w:t>
      </w:r>
    </w:p>
    <w:p w14:paraId="22C384F5" w14:textId="77777777" w:rsidR="00CE39E5" w:rsidRPr="00291268" w:rsidRDefault="00CE39E5" w:rsidP="00301CB5">
      <w:pPr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23616E31" w14:textId="40F0BD49" w:rsidR="00F96433" w:rsidRPr="00291268" w:rsidRDefault="000070CD" w:rsidP="000070CD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91268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Pandemia nie powstrzymuje złodziei. </w:t>
      </w:r>
      <w:r w:rsidR="00365F30" w:rsidRPr="00291268">
        <w:rPr>
          <w:rFonts w:ascii="Arial" w:hAnsi="Arial" w:cs="Arial"/>
          <w:b/>
          <w:bCs/>
          <w:color w:val="000000" w:themeColor="text1"/>
          <w:sz w:val="21"/>
          <w:szCs w:val="21"/>
        </w:rPr>
        <w:t>L</w:t>
      </w:r>
      <w:r w:rsidRPr="00291268">
        <w:rPr>
          <w:rFonts w:ascii="Arial" w:hAnsi="Arial" w:cs="Arial"/>
          <w:b/>
          <w:bCs/>
          <w:color w:val="000000" w:themeColor="text1"/>
          <w:sz w:val="21"/>
          <w:szCs w:val="21"/>
        </w:rPr>
        <w:t>iczba kradzieży z włamaniem jest w 2020 roku niemal taka sama jak rok wcześniej</w:t>
      </w:r>
      <w:r w:rsidR="00365F30" w:rsidRPr="00291268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– podaje zakład ubezpieczeń Compensa.</w:t>
      </w:r>
    </w:p>
    <w:p w14:paraId="72C516EE" w14:textId="09601E7C" w:rsidR="000070CD" w:rsidRPr="00291268" w:rsidRDefault="000070CD" w:rsidP="000070CD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91268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Zdaniem ubezpieczyciela do najczęściej kradzionych </w:t>
      </w:r>
      <w:r w:rsidR="00106C6C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z domów i mieszkań </w:t>
      </w:r>
      <w:r w:rsidRPr="00291268">
        <w:rPr>
          <w:rFonts w:ascii="Arial" w:hAnsi="Arial" w:cs="Arial"/>
          <w:b/>
          <w:bCs/>
          <w:color w:val="000000" w:themeColor="text1"/>
          <w:sz w:val="21"/>
          <w:szCs w:val="21"/>
        </w:rPr>
        <w:t>przedmiotów należą laptopy, smartfony, biżuteria, elektronarzędzia i sprzęt</w:t>
      </w:r>
      <w:r w:rsidR="007A330F">
        <w:rPr>
          <w:rFonts w:ascii="Arial" w:hAnsi="Arial" w:cs="Arial"/>
          <w:b/>
          <w:bCs/>
          <w:color w:val="000000" w:themeColor="text1"/>
          <w:sz w:val="21"/>
          <w:szCs w:val="21"/>
        </w:rPr>
        <w:t> </w:t>
      </w:r>
      <w:r w:rsidRPr="00291268">
        <w:rPr>
          <w:rFonts w:ascii="Arial" w:hAnsi="Arial" w:cs="Arial"/>
          <w:b/>
          <w:bCs/>
          <w:color w:val="000000" w:themeColor="text1"/>
          <w:sz w:val="21"/>
          <w:szCs w:val="21"/>
        </w:rPr>
        <w:t>sportowy.</w:t>
      </w:r>
    </w:p>
    <w:p w14:paraId="2D3D8766" w14:textId="50722957" w:rsidR="000070CD" w:rsidRPr="00291268" w:rsidRDefault="008C7621" w:rsidP="000070CD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91268">
        <w:rPr>
          <w:rFonts w:ascii="Arial" w:hAnsi="Arial" w:cs="Arial"/>
          <w:b/>
          <w:bCs/>
          <w:color w:val="000000" w:themeColor="text1"/>
          <w:sz w:val="21"/>
          <w:szCs w:val="21"/>
        </w:rPr>
        <w:t>Na wypadek kradzieży z włamaniem można się ubezpieczyć. Jak zrobić to</w:t>
      </w:r>
      <w:r w:rsidR="007A330F">
        <w:rPr>
          <w:rFonts w:ascii="Arial" w:hAnsi="Arial" w:cs="Arial"/>
          <w:b/>
          <w:bCs/>
          <w:color w:val="000000" w:themeColor="text1"/>
          <w:sz w:val="21"/>
          <w:szCs w:val="21"/>
        </w:rPr>
        <w:t> </w:t>
      </w:r>
      <w:r w:rsidRPr="00291268">
        <w:rPr>
          <w:rFonts w:ascii="Arial" w:hAnsi="Arial" w:cs="Arial"/>
          <w:b/>
          <w:bCs/>
          <w:color w:val="000000" w:themeColor="text1"/>
          <w:sz w:val="21"/>
          <w:szCs w:val="21"/>
        </w:rPr>
        <w:t>właściwie?</w:t>
      </w:r>
    </w:p>
    <w:p w14:paraId="6FBDBAE1" w14:textId="08131BA7" w:rsidR="00301CB5" w:rsidRPr="00291268" w:rsidRDefault="00301CB5" w:rsidP="00301CB5">
      <w:pPr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54436B12" w14:textId="0C993D57" w:rsidR="008C7621" w:rsidRPr="00291268" w:rsidRDefault="008C7621" w:rsidP="00301CB5">
      <w:pPr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91268">
        <w:rPr>
          <w:rFonts w:ascii="Arial" w:hAnsi="Arial" w:cs="Arial"/>
          <w:color w:val="000000" w:themeColor="text1"/>
          <w:sz w:val="21"/>
          <w:szCs w:val="21"/>
        </w:rPr>
        <w:t>W 2019 r. w Polsce doszło do 69 253 kradzieży z włamaniem – wynika ze statystyk Komendy</w:t>
      </w:r>
      <w:r w:rsidR="0069370E">
        <w:rPr>
          <w:rFonts w:ascii="Arial" w:hAnsi="Arial" w:cs="Arial"/>
          <w:color w:val="000000" w:themeColor="text1"/>
          <w:sz w:val="21"/>
          <w:szCs w:val="21"/>
        </w:rPr>
        <w:t> </w:t>
      </w:r>
      <w:r w:rsidRPr="00291268">
        <w:rPr>
          <w:rFonts w:ascii="Arial" w:hAnsi="Arial" w:cs="Arial"/>
          <w:color w:val="000000" w:themeColor="text1"/>
          <w:sz w:val="21"/>
          <w:szCs w:val="21"/>
        </w:rPr>
        <w:t xml:space="preserve">Głównej Policji. To więcej, niż rok wcześniej, gdy </w:t>
      </w:r>
      <w:r w:rsidR="00873FB7" w:rsidRPr="00291268">
        <w:rPr>
          <w:rFonts w:ascii="Arial" w:hAnsi="Arial" w:cs="Arial"/>
          <w:color w:val="000000" w:themeColor="text1"/>
          <w:sz w:val="21"/>
          <w:szCs w:val="21"/>
        </w:rPr>
        <w:t>odnotowano 66 510 tego typu przestępstw. Na</w:t>
      </w:r>
      <w:r w:rsidR="00D521E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73FB7" w:rsidRPr="00291268">
        <w:rPr>
          <w:rFonts w:ascii="Arial" w:hAnsi="Arial" w:cs="Arial"/>
          <w:color w:val="000000" w:themeColor="text1"/>
          <w:sz w:val="21"/>
          <w:szCs w:val="21"/>
        </w:rPr>
        <w:t>dane za 2020 r. trzeba jeszcze poczekać, ale wiele wskazuje, że pandemia i</w:t>
      </w:r>
      <w:r w:rsidR="0069370E">
        <w:rPr>
          <w:rFonts w:ascii="Arial" w:hAnsi="Arial" w:cs="Arial"/>
          <w:color w:val="000000" w:themeColor="text1"/>
          <w:sz w:val="21"/>
          <w:szCs w:val="21"/>
        </w:rPr>
        <w:t> </w:t>
      </w:r>
      <w:proofErr w:type="spellStart"/>
      <w:r w:rsidR="00873FB7" w:rsidRPr="00291268">
        <w:rPr>
          <w:rFonts w:ascii="Arial" w:hAnsi="Arial" w:cs="Arial"/>
          <w:color w:val="000000" w:themeColor="text1"/>
          <w:sz w:val="21"/>
          <w:szCs w:val="21"/>
        </w:rPr>
        <w:t>lockdown</w:t>
      </w:r>
      <w:proofErr w:type="spellEnd"/>
      <w:r w:rsidR="00873FB7" w:rsidRPr="00291268">
        <w:rPr>
          <w:rFonts w:ascii="Arial" w:hAnsi="Arial" w:cs="Arial"/>
          <w:color w:val="000000" w:themeColor="text1"/>
          <w:sz w:val="21"/>
          <w:szCs w:val="21"/>
        </w:rPr>
        <w:t xml:space="preserve"> nie zniechęciły złodziei.</w:t>
      </w:r>
    </w:p>
    <w:p w14:paraId="00AF1589" w14:textId="57D9C8B0" w:rsidR="00873FB7" w:rsidRPr="00291268" w:rsidRDefault="00873FB7" w:rsidP="00301CB5">
      <w:pPr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58F4F050" w14:textId="353BC8E2" w:rsidR="00873FB7" w:rsidRPr="00291268" w:rsidRDefault="00873FB7" w:rsidP="00301CB5">
      <w:pPr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91268"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r w:rsidRPr="00291268">
        <w:rPr>
          <w:rFonts w:ascii="Arial" w:hAnsi="Arial" w:cs="Arial"/>
          <w:i/>
          <w:iCs/>
          <w:color w:val="000000" w:themeColor="text1"/>
          <w:sz w:val="21"/>
          <w:szCs w:val="21"/>
        </w:rPr>
        <w:t>Z naszych statystyk wynika, że pomimo kwarantanny i izolacji liczba</w:t>
      </w:r>
      <w:r w:rsidR="00B47273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włamań</w:t>
      </w:r>
      <w:r w:rsidRPr="00291268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nie spada. Od</w:t>
      </w:r>
      <w:r w:rsidR="00EC4C50">
        <w:rPr>
          <w:rFonts w:ascii="Arial" w:hAnsi="Arial" w:cs="Arial"/>
          <w:i/>
          <w:iCs/>
          <w:color w:val="000000" w:themeColor="text1"/>
          <w:sz w:val="21"/>
          <w:szCs w:val="21"/>
        </w:rPr>
        <w:t> </w:t>
      </w:r>
      <w:r w:rsidRPr="00291268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stycznia do października tego roku klienci zgłosili nam niemal tyle samo przypadków </w:t>
      </w:r>
      <w:r w:rsidR="003E1671">
        <w:rPr>
          <w:rFonts w:ascii="Arial" w:hAnsi="Arial" w:cs="Arial"/>
          <w:i/>
          <w:iCs/>
          <w:color w:val="000000" w:themeColor="text1"/>
          <w:sz w:val="21"/>
          <w:szCs w:val="21"/>
        </w:rPr>
        <w:t>kradzieży</w:t>
      </w:r>
      <w:r w:rsidR="003E1671" w:rsidRPr="00291268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291268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z domów i mieszkań, co rok temu </w:t>
      </w:r>
      <w:r w:rsidRPr="00291268">
        <w:rPr>
          <w:rFonts w:ascii="Arial" w:hAnsi="Arial" w:cs="Arial"/>
          <w:color w:val="000000" w:themeColor="text1"/>
          <w:sz w:val="21"/>
          <w:szCs w:val="21"/>
        </w:rPr>
        <w:t xml:space="preserve">– informuje Andrzej Paduszyński, dyrektor </w:t>
      </w:r>
      <w:r w:rsidR="00ED51D6">
        <w:rPr>
          <w:rFonts w:ascii="Arial" w:hAnsi="Arial" w:cs="Arial"/>
          <w:color w:val="000000" w:themeColor="text1"/>
          <w:sz w:val="21"/>
          <w:szCs w:val="21"/>
        </w:rPr>
        <w:t>Departamentu</w:t>
      </w:r>
      <w:r w:rsidRPr="00291268">
        <w:rPr>
          <w:rFonts w:ascii="Arial" w:hAnsi="Arial" w:cs="Arial"/>
          <w:color w:val="000000" w:themeColor="text1"/>
          <w:sz w:val="21"/>
          <w:szCs w:val="21"/>
        </w:rPr>
        <w:t xml:space="preserve"> Ubezpieczeń Indywidualnych w Compensa TU SA </w:t>
      </w:r>
      <w:proofErr w:type="spellStart"/>
      <w:r w:rsidRPr="00291268">
        <w:rPr>
          <w:rFonts w:ascii="Arial" w:hAnsi="Arial" w:cs="Arial"/>
          <w:color w:val="000000" w:themeColor="text1"/>
          <w:sz w:val="21"/>
          <w:szCs w:val="21"/>
        </w:rPr>
        <w:t>Vienna</w:t>
      </w:r>
      <w:proofErr w:type="spellEnd"/>
      <w:r w:rsidR="006F7252">
        <w:rPr>
          <w:rFonts w:ascii="Arial" w:hAnsi="Arial" w:cs="Arial"/>
          <w:color w:val="000000" w:themeColor="text1"/>
          <w:sz w:val="21"/>
          <w:szCs w:val="21"/>
        </w:rPr>
        <w:t> </w:t>
      </w:r>
      <w:proofErr w:type="spellStart"/>
      <w:r w:rsidRPr="00291268">
        <w:rPr>
          <w:rFonts w:ascii="Arial" w:hAnsi="Arial" w:cs="Arial"/>
          <w:color w:val="000000" w:themeColor="text1"/>
          <w:sz w:val="21"/>
          <w:szCs w:val="21"/>
        </w:rPr>
        <w:t>Insurance</w:t>
      </w:r>
      <w:proofErr w:type="spellEnd"/>
      <w:r w:rsidRPr="00291268">
        <w:rPr>
          <w:rFonts w:ascii="Arial" w:hAnsi="Arial" w:cs="Arial"/>
          <w:color w:val="000000" w:themeColor="text1"/>
          <w:sz w:val="21"/>
          <w:szCs w:val="21"/>
        </w:rPr>
        <w:t> </w:t>
      </w:r>
      <w:proofErr w:type="spellStart"/>
      <w:r w:rsidRPr="00291268">
        <w:rPr>
          <w:rFonts w:ascii="Arial" w:hAnsi="Arial" w:cs="Arial"/>
          <w:color w:val="000000" w:themeColor="text1"/>
          <w:sz w:val="21"/>
          <w:szCs w:val="21"/>
        </w:rPr>
        <w:t>Group</w:t>
      </w:r>
      <w:proofErr w:type="spellEnd"/>
      <w:r w:rsidRPr="00291268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02F5B439" w14:textId="77777777" w:rsidR="008C7621" w:rsidRPr="00291268" w:rsidRDefault="008C7621" w:rsidP="00301CB5">
      <w:pPr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1181945B" w14:textId="5540E206" w:rsidR="00DE72D7" w:rsidRPr="00291268" w:rsidRDefault="0039783B" w:rsidP="00301CB5">
      <w:pPr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91268">
        <w:rPr>
          <w:rFonts w:ascii="Arial" w:hAnsi="Arial" w:cs="Arial"/>
          <w:color w:val="000000" w:themeColor="text1"/>
          <w:sz w:val="21"/>
          <w:szCs w:val="21"/>
        </w:rPr>
        <w:t>Compensa podaje, że na liście najczęściej kradzionych przedmiotów króluje mała elektronika, czyli</w:t>
      </w:r>
      <w:r w:rsidR="00DE72D7" w:rsidRPr="00291268">
        <w:rPr>
          <w:rFonts w:ascii="Arial" w:hAnsi="Arial" w:cs="Arial"/>
          <w:color w:val="000000" w:themeColor="text1"/>
          <w:sz w:val="21"/>
          <w:szCs w:val="21"/>
        </w:rPr>
        <w:t> </w:t>
      </w:r>
      <w:r w:rsidRPr="00291268">
        <w:rPr>
          <w:rFonts w:ascii="Arial" w:hAnsi="Arial" w:cs="Arial"/>
          <w:color w:val="000000" w:themeColor="text1"/>
          <w:sz w:val="21"/>
          <w:szCs w:val="21"/>
        </w:rPr>
        <w:t>jedna z najpopularniejszych kategorii zakupowych w czasie zbliżającego się</w:t>
      </w:r>
      <w:r w:rsidR="007A330F">
        <w:rPr>
          <w:rFonts w:ascii="Arial" w:hAnsi="Arial" w:cs="Arial"/>
          <w:color w:val="000000" w:themeColor="text1"/>
          <w:sz w:val="21"/>
          <w:szCs w:val="21"/>
        </w:rPr>
        <w:t> </w:t>
      </w:r>
      <w:r w:rsidRPr="00291268">
        <w:rPr>
          <w:rFonts w:ascii="Arial" w:hAnsi="Arial" w:cs="Arial"/>
          <w:color w:val="000000" w:themeColor="text1"/>
          <w:sz w:val="21"/>
          <w:szCs w:val="21"/>
        </w:rPr>
        <w:t xml:space="preserve">Black </w:t>
      </w:r>
      <w:proofErr w:type="spellStart"/>
      <w:r w:rsidRPr="00291268">
        <w:rPr>
          <w:rFonts w:ascii="Arial" w:hAnsi="Arial" w:cs="Arial"/>
          <w:color w:val="000000" w:themeColor="text1"/>
          <w:sz w:val="21"/>
          <w:szCs w:val="21"/>
        </w:rPr>
        <w:t>Friday</w:t>
      </w:r>
      <w:proofErr w:type="spellEnd"/>
      <w:r w:rsidRPr="00291268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</w:p>
    <w:p w14:paraId="31B9E878" w14:textId="77777777" w:rsidR="00DE72D7" w:rsidRPr="00291268" w:rsidRDefault="00DE72D7" w:rsidP="00301CB5">
      <w:pPr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1F4EE56C" w14:textId="4E090983" w:rsidR="008C7621" w:rsidRPr="00291268" w:rsidRDefault="0039783B" w:rsidP="00301CB5">
      <w:pPr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91268">
        <w:rPr>
          <w:rFonts w:ascii="Arial" w:hAnsi="Arial" w:cs="Arial"/>
          <w:color w:val="000000" w:themeColor="text1"/>
          <w:sz w:val="21"/>
          <w:szCs w:val="21"/>
        </w:rPr>
        <w:t>W co jeszcze „celują” złodzieje?</w:t>
      </w:r>
      <w:r w:rsidR="00DE72D7" w:rsidRPr="00291268">
        <w:rPr>
          <w:rFonts w:ascii="Arial" w:hAnsi="Arial" w:cs="Arial"/>
          <w:color w:val="000000" w:themeColor="text1"/>
          <w:sz w:val="21"/>
          <w:szCs w:val="21"/>
        </w:rPr>
        <w:t xml:space="preserve"> Oto TOP 6 rzeczy kradzionych z domów i mieszkań (w</w:t>
      </w:r>
      <w:r w:rsidR="00E90298">
        <w:rPr>
          <w:rFonts w:ascii="Arial" w:hAnsi="Arial" w:cs="Arial"/>
          <w:color w:val="000000" w:themeColor="text1"/>
          <w:sz w:val="21"/>
          <w:szCs w:val="21"/>
        </w:rPr>
        <w:t> </w:t>
      </w:r>
      <w:r w:rsidR="00DE72D7" w:rsidRPr="00291268">
        <w:rPr>
          <w:rFonts w:ascii="Arial" w:hAnsi="Arial" w:cs="Arial"/>
          <w:color w:val="000000" w:themeColor="text1"/>
          <w:sz w:val="21"/>
          <w:szCs w:val="21"/>
        </w:rPr>
        <w:t>tym</w:t>
      </w:r>
      <w:r w:rsidR="00E90298">
        <w:rPr>
          <w:rFonts w:ascii="Arial" w:hAnsi="Arial" w:cs="Arial"/>
          <w:color w:val="000000" w:themeColor="text1"/>
          <w:sz w:val="21"/>
          <w:szCs w:val="21"/>
        </w:rPr>
        <w:t> </w:t>
      </w:r>
      <w:r w:rsidR="00DE72D7" w:rsidRPr="00291268">
        <w:rPr>
          <w:rFonts w:ascii="Arial" w:hAnsi="Arial" w:cs="Arial"/>
          <w:color w:val="000000" w:themeColor="text1"/>
          <w:sz w:val="21"/>
          <w:szCs w:val="21"/>
        </w:rPr>
        <w:t>z</w:t>
      </w:r>
      <w:r w:rsidR="008847CB" w:rsidRPr="00291268">
        <w:rPr>
          <w:rFonts w:ascii="Arial" w:hAnsi="Arial" w:cs="Arial"/>
          <w:color w:val="000000" w:themeColor="text1"/>
          <w:sz w:val="21"/>
          <w:szCs w:val="21"/>
        </w:rPr>
        <w:t> </w:t>
      </w:r>
      <w:r w:rsidR="00DE72D7" w:rsidRPr="00291268">
        <w:rPr>
          <w:rFonts w:ascii="Arial" w:hAnsi="Arial" w:cs="Arial"/>
          <w:color w:val="000000" w:themeColor="text1"/>
          <w:sz w:val="21"/>
          <w:szCs w:val="21"/>
        </w:rPr>
        <w:t>piwnic i garaży).</w:t>
      </w:r>
    </w:p>
    <w:p w14:paraId="04AD4B82" w14:textId="0736683D" w:rsidR="00DE72D7" w:rsidRPr="00291268" w:rsidRDefault="00DE72D7" w:rsidP="00301CB5">
      <w:pPr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D498D81" w14:textId="7783FE3C" w:rsidR="00DE72D7" w:rsidRPr="00291268" w:rsidRDefault="00DE72D7" w:rsidP="00DE72D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91268">
        <w:rPr>
          <w:rFonts w:ascii="Arial" w:hAnsi="Arial" w:cs="Arial"/>
          <w:color w:val="000000" w:themeColor="text1"/>
          <w:sz w:val="21"/>
          <w:szCs w:val="21"/>
        </w:rPr>
        <w:t>Mała elektronika (smartfony, tablety, laptopy),</w:t>
      </w:r>
    </w:p>
    <w:p w14:paraId="1DBD3FBB" w14:textId="0EDF19B9" w:rsidR="00DE72D7" w:rsidRPr="00291268" w:rsidRDefault="00DE72D7" w:rsidP="00DE72D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91268">
        <w:rPr>
          <w:rFonts w:ascii="Arial" w:hAnsi="Arial" w:cs="Arial"/>
          <w:color w:val="000000" w:themeColor="text1"/>
          <w:sz w:val="21"/>
          <w:szCs w:val="21"/>
        </w:rPr>
        <w:t>Biżuteria (pierścionki, kolczyki, zegarki, naszyjniki i bransoletki),</w:t>
      </w:r>
    </w:p>
    <w:p w14:paraId="1FEA99E3" w14:textId="789D4DED" w:rsidR="00DE72D7" w:rsidRPr="00291268" w:rsidRDefault="00DE72D7" w:rsidP="00DE72D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91268">
        <w:rPr>
          <w:rFonts w:ascii="Arial" w:hAnsi="Arial" w:cs="Arial"/>
          <w:color w:val="000000" w:themeColor="text1"/>
          <w:sz w:val="21"/>
          <w:szCs w:val="21"/>
        </w:rPr>
        <w:t>Elektronarzędzia (wiertarki, wkrętarki, kosiarki),</w:t>
      </w:r>
    </w:p>
    <w:p w14:paraId="1DF0F900" w14:textId="67E7ABA3" w:rsidR="00DE72D7" w:rsidRPr="00291268" w:rsidRDefault="00DE72D7" w:rsidP="00DE72D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91268">
        <w:rPr>
          <w:rFonts w:ascii="Arial" w:hAnsi="Arial" w:cs="Arial"/>
          <w:color w:val="000000" w:themeColor="text1"/>
          <w:sz w:val="21"/>
          <w:szCs w:val="21"/>
        </w:rPr>
        <w:t>Sprzęt sportowy (najczęściej rowery, narty wraz z akcesoriami, deskorolki i rakiety</w:t>
      </w:r>
      <w:r w:rsidR="009453D2">
        <w:rPr>
          <w:rFonts w:ascii="Arial" w:hAnsi="Arial" w:cs="Arial"/>
          <w:color w:val="000000" w:themeColor="text1"/>
          <w:sz w:val="21"/>
          <w:szCs w:val="21"/>
        </w:rPr>
        <w:t> </w:t>
      </w:r>
      <w:r w:rsidRPr="00291268">
        <w:rPr>
          <w:rFonts w:ascii="Arial" w:hAnsi="Arial" w:cs="Arial"/>
          <w:color w:val="000000" w:themeColor="text1"/>
          <w:sz w:val="21"/>
          <w:szCs w:val="21"/>
        </w:rPr>
        <w:t>do</w:t>
      </w:r>
      <w:r w:rsidR="002F4736">
        <w:rPr>
          <w:rFonts w:ascii="Arial" w:hAnsi="Arial" w:cs="Arial"/>
          <w:color w:val="000000" w:themeColor="text1"/>
          <w:sz w:val="21"/>
          <w:szCs w:val="21"/>
        </w:rPr>
        <w:t> </w:t>
      </w:r>
      <w:r w:rsidRPr="00291268">
        <w:rPr>
          <w:rFonts w:ascii="Arial" w:hAnsi="Arial" w:cs="Arial"/>
          <w:color w:val="000000" w:themeColor="text1"/>
          <w:sz w:val="21"/>
          <w:szCs w:val="21"/>
        </w:rPr>
        <w:t>tenisa),</w:t>
      </w:r>
    </w:p>
    <w:p w14:paraId="5FAD4CD2" w14:textId="35CEBBA9" w:rsidR="00DE72D7" w:rsidRPr="00291268" w:rsidRDefault="00DE72D7" w:rsidP="00DE72D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91268">
        <w:rPr>
          <w:rFonts w:ascii="Arial" w:hAnsi="Arial" w:cs="Arial"/>
          <w:color w:val="000000" w:themeColor="text1"/>
          <w:sz w:val="21"/>
          <w:szCs w:val="21"/>
        </w:rPr>
        <w:t xml:space="preserve">Koła i opony samochodowe (szczególnie wiosną i jesienią, </w:t>
      </w:r>
      <w:r w:rsidR="00AA5E6C" w:rsidRPr="00291268">
        <w:rPr>
          <w:rFonts w:ascii="Arial" w:hAnsi="Arial" w:cs="Arial"/>
          <w:color w:val="000000" w:themeColor="text1"/>
          <w:sz w:val="21"/>
          <w:szCs w:val="21"/>
        </w:rPr>
        <w:t xml:space="preserve">czyli </w:t>
      </w:r>
      <w:r w:rsidRPr="00291268">
        <w:rPr>
          <w:rFonts w:ascii="Arial" w:hAnsi="Arial" w:cs="Arial"/>
          <w:color w:val="000000" w:themeColor="text1"/>
          <w:sz w:val="21"/>
          <w:szCs w:val="21"/>
        </w:rPr>
        <w:t>w okresie popytu</w:t>
      </w:r>
      <w:r w:rsidR="009453D2">
        <w:rPr>
          <w:rFonts w:ascii="Arial" w:hAnsi="Arial" w:cs="Arial"/>
          <w:color w:val="000000" w:themeColor="text1"/>
          <w:sz w:val="21"/>
          <w:szCs w:val="21"/>
        </w:rPr>
        <w:t> </w:t>
      </w:r>
      <w:r w:rsidR="002F4736">
        <w:rPr>
          <w:rFonts w:ascii="Arial" w:hAnsi="Arial" w:cs="Arial"/>
          <w:color w:val="000000" w:themeColor="text1"/>
          <w:sz w:val="21"/>
          <w:szCs w:val="21"/>
        </w:rPr>
        <w:t>na</w:t>
      </w:r>
      <w:r w:rsidR="00542678">
        <w:rPr>
          <w:rFonts w:ascii="Arial" w:hAnsi="Arial" w:cs="Arial"/>
          <w:color w:val="000000" w:themeColor="text1"/>
          <w:sz w:val="21"/>
          <w:szCs w:val="21"/>
        </w:rPr>
        <w:t> </w:t>
      </w:r>
      <w:r w:rsidR="002F4736">
        <w:rPr>
          <w:rFonts w:ascii="Arial" w:hAnsi="Arial" w:cs="Arial"/>
          <w:color w:val="000000" w:themeColor="text1"/>
          <w:sz w:val="21"/>
          <w:szCs w:val="21"/>
        </w:rPr>
        <w:t>używane</w:t>
      </w:r>
      <w:r w:rsidRPr="00291268">
        <w:rPr>
          <w:rFonts w:ascii="Arial" w:hAnsi="Arial" w:cs="Arial"/>
          <w:color w:val="000000" w:themeColor="text1"/>
          <w:sz w:val="21"/>
          <w:szCs w:val="21"/>
        </w:rPr>
        <w:t xml:space="preserve"> ogumieni</w:t>
      </w:r>
      <w:r w:rsidR="002F4736">
        <w:rPr>
          <w:rFonts w:ascii="Arial" w:hAnsi="Arial" w:cs="Arial"/>
          <w:color w:val="000000" w:themeColor="text1"/>
          <w:sz w:val="21"/>
          <w:szCs w:val="21"/>
        </w:rPr>
        <w:t>e</w:t>
      </w:r>
      <w:r w:rsidRPr="00291268">
        <w:rPr>
          <w:rFonts w:ascii="Arial" w:hAnsi="Arial" w:cs="Arial"/>
          <w:color w:val="000000" w:themeColor="text1"/>
          <w:sz w:val="21"/>
          <w:szCs w:val="21"/>
        </w:rPr>
        <w:t xml:space="preserve"> letnie/zimowe),</w:t>
      </w:r>
    </w:p>
    <w:p w14:paraId="30C7E2DB" w14:textId="6F7BCC07" w:rsidR="00DE72D7" w:rsidRPr="00291268" w:rsidRDefault="00DE72D7" w:rsidP="00DE72D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91268">
        <w:rPr>
          <w:rFonts w:ascii="Arial" w:hAnsi="Arial" w:cs="Arial"/>
          <w:color w:val="000000" w:themeColor="text1"/>
          <w:sz w:val="21"/>
          <w:szCs w:val="21"/>
        </w:rPr>
        <w:t xml:space="preserve">Gotówka (wciąż w czołówce, choć coraz częściej </w:t>
      </w:r>
      <w:r w:rsidR="00C755EF">
        <w:rPr>
          <w:rFonts w:ascii="Arial" w:hAnsi="Arial" w:cs="Arial"/>
          <w:color w:val="000000" w:themeColor="text1"/>
          <w:sz w:val="21"/>
          <w:szCs w:val="21"/>
        </w:rPr>
        <w:t xml:space="preserve">trzymamy ją </w:t>
      </w:r>
      <w:r w:rsidRPr="00291268">
        <w:rPr>
          <w:rFonts w:ascii="Arial" w:hAnsi="Arial" w:cs="Arial"/>
          <w:color w:val="000000" w:themeColor="text1"/>
          <w:sz w:val="21"/>
          <w:szCs w:val="21"/>
        </w:rPr>
        <w:t>w banku).</w:t>
      </w:r>
    </w:p>
    <w:p w14:paraId="7263870B" w14:textId="1818DB71" w:rsidR="000F05A7" w:rsidRPr="00291268" w:rsidRDefault="000F05A7" w:rsidP="00301CB5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6115975B" w14:textId="7C71E8A1" w:rsidR="00792105" w:rsidRPr="00291268" w:rsidRDefault="002F4736" w:rsidP="00301CB5">
      <w:pPr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Do włamań najczęściej dochodzi, gdy właściciele nieruchomości </w:t>
      </w:r>
      <w:r w:rsidR="00E605FF">
        <w:rPr>
          <w:rFonts w:ascii="Arial" w:hAnsi="Arial" w:cs="Arial"/>
          <w:color w:val="000000" w:themeColor="text1"/>
          <w:sz w:val="21"/>
          <w:szCs w:val="21"/>
        </w:rPr>
        <w:t>przebywają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na urlop</w:t>
      </w:r>
      <w:r w:rsidR="005279F3">
        <w:rPr>
          <w:rFonts w:ascii="Arial" w:hAnsi="Arial" w:cs="Arial"/>
          <w:color w:val="000000" w:themeColor="text1"/>
          <w:sz w:val="21"/>
          <w:szCs w:val="21"/>
        </w:rPr>
        <w:t>ach</w:t>
      </w:r>
      <w:r>
        <w:rPr>
          <w:rFonts w:ascii="Arial" w:hAnsi="Arial" w:cs="Arial"/>
          <w:color w:val="000000" w:themeColor="text1"/>
          <w:sz w:val="21"/>
          <w:szCs w:val="21"/>
        </w:rPr>
        <w:t>, a więc w czasie długich weekendów, ferii zimowych lub letnich wakacji.</w:t>
      </w:r>
    </w:p>
    <w:p w14:paraId="4E212782" w14:textId="77777777" w:rsidR="002F4736" w:rsidRDefault="002F4736" w:rsidP="00301CB5">
      <w:pPr>
        <w:spacing w:after="0" w:line="276" w:lineRule="auto"/>
        <w:jc w:val="both"/>
        <w:rPr>
          <w:rFonts w:ascii="Arial" w:hAnsi="Arial" w:cs="Arial"/>
          <w:i/>
          <w:iCs/>
          <w:color w:val="000000" w:themeColor="text1"/>
          <w:sz w:val="21"/>
          <w:szCs w:val="21"/>
        </w:rPr>
      </w:pPr>
    </w:p>
    <w:p w14:paraId="2C4A88D8" w14:textId="4CDA020B" w:rsidR="002F4736" w:rsidRPr="00F50E4B" w:rsidRDefault="002F4736" w:rsidP="00301CB5">
      <w:pPr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- Złodzieje najczęściej wchodzą do domów i mieszkań przez okna. Na przykład w jednej ze</w:t>
      </w:r>
      <w:r w:rsidR="00F50E4B">
        <w:rPr>
          <w:rFonts w:ascii="Arial" w:hAnsi="Arial" w:cs="Arial"/>
          <w:i/>
          <w:iCs/>
          <w:color w:val="000000" w:themeColor="text1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zgłoszonych nam w tym roku spraw włamywacz wywiercił w oknie balkonowym otwór, przez który odblokował zabezpieczenie i dzięki temu z łatwością wszedł do środka. Z kolei do piwnic –</w:t>
      </w:r>
      <w:r w:rsidR="00F50E4B">
        <w:rPr>
          <w:rFonts w:ascii="Arial" w:hAnsi="Arial" w:cs="Arial"/>
          <w:i/>
          <w:iCs/>
          <w:color w:val="000000" w:themeColor="text1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często źle zabezpieczonych </w:t>
      </w:r>
      <w:r w:rsidR="00F50E4B">
        <w:rPr>
          <w:rFonts w:ascii="Arial" w:hAnsi="Arial" w:cs="Arial"/>
          <w:i/>
          <w:iCs/>
          <w:color w:val="000000" w:themeColor="text1"/>
          <w:sz w:val="21"/>
          <w:szCs w:val="21"/>
        </w:rPr>
        <w:t>–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przestępcy dostają </w:t>
      </w:r>
      <w:r w:rsidR="00F50E4B">
        <w:rPr>
          <w:rFonts w:ascii="Arial" w:hAnsi="Arial" w:cs="Arial"/>
          <w:i/>
          <w:iCs/>
          <w:color w:val="000000" w:themeColor="text1"/>
          <w:sz w:val="21"/>
          <w:szCs w:val="21"/>
        </w:rPr>
        <w:t>się,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zrywając </w:t>
      </w:r>
      <w:r w:rsidR="00F50E4B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kłódki </w:t>
      </w:r>
      <w:r w:rsidR="00F50E4B">
        <w:rPr>
          <w:rFonts w:ascii="Arial" w:hAnsi="Arial" w:cs="Arial"/>
          <w:color w:val="000000" w:themeColor="text1"/>
          <w:sz w:val="21"/>
          <w:szCs w:val="21"/>
        </w:rPr>
        <w:t>– wyjaśnia Andrzej</w:t>
      </w:r>
      <w:r w:rsidR="00C755EF">
        <w:rPr>
          <w:rFonts w:ascii="Arial" w:hAnsi="Arial" w:cs="Arial"/>
          <w:color w:val="000000" w:themeColor="text1"/>
          <w:sz w:val="21"/>
          <w:szCs w:val="21"/>
        </w:rPr>
        <w:t> </w:t>
      </w:r>
      <w:r w:rsidR="00F50E4B">
        <w:rPr>
          <w:rFonts w:ascii="Arial" w:hAnsi="Arial" w:cs="Arial"/>
          <w:color w:val="000000" w:themeColor="text1"/>
          <w:sz w:val="21"/>
          <w:szCs w:val="21"/>
        </w:rPr>
        <w:t>Paduszyński z Compensy.</w:t>
      </w:r>
    </w:p>
    <w:p w14:paraId="059807FB" w14:textId="77777777" w:rsidR="00F50E4B" w:rsidRDefault="00F50E4B" w:rsidP="00301CB5">
      <w:pPr>
        <w:spacing w:after="0" w:line="276" w:lineRule="auto"/>
        <w:jc w:val="both"/>
        <w:rPr>
          <w:rFonts w:ascii="Arial" w:hAnsi="Arial" w:cs="Arial"/>
          <w:i/>
          <w:iCs/>
          <w:color w:val="000000" w:themeColor="text1"/>
          <w:sz w:val="21"/>
          <w:szCs w:val="21"/>
        </w:rPr>
      </w:pPr>
    </w:p>
    <w:p w14:paraId="14A1C1AA" w14:textId="7498B6D9" w:rsidR="000F211F" w:rsidRPr="00291268" w:rsidRDefault="00645FE1" w:rsidP="00301CB5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291268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Ubezpieczenie </w:t>
      </w:r>
      <w:r w:rsidR="00862D2C">
        <w:rPr>
          <w:rFonts w:ascii="Arial" w:hAnsi="Arial" w:cs="Arial"/>
          <w:b/>
          <w:bCs/>
          <w:color w:val="000000" w:themeColor="text1"/>
          <w:sz w:val="21"/>
          <w:szCs w:val="21"/>
        </w:rPr>
        <w:t>na wypadek</w:t>
      </w:r>
      <w:r w:rsidRPr="00291268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kradzieży z włamaniem</w:t>
      </w:r>
    </w:p>
    <w:p w14:paraId="465D3EB6" w14:textId="6F23DA4E" w:rsidR="00C33FF1" w:rsidRDefault="00184CFD" w:rsidP="00301CB5">
      <w:pPr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O</w:t>
      </w:r>
      <w:r w:rsidR="00C33FF1" w:rsidRPr="00291268">
        <w:rPr>
          <w:rFonts w:ascii="Arial" w:hAnsi="Arial" w:cs="Arial"/>
          <w:color w:val="000000" w:themeColor="text1"/>
          <w:sz w:val="21"/>
          <w:szCs w:val="21"/>
        </w:rPr>
        <w:t>d finansowych skutków kradzieży z włamaniem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da się </w:t>
      </w:r>
      <w:r w:rsidR="006A32D3">
        <w:rPr>
          <w:rFonts w:ascii="Arial" w:hAnsi="Arial" w:cs="Arial"/>
          <w:color w:val="000000" w:themeColor="text1"/>
          <w:sz w:val="21"/>
          <w:szCs w:val="21"/>
        </w:rPr>
        <w:t>chronić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. Umożliwia </w:t>
      </w:r>
      <w:r w:rsidR="00C33FF1" w:rsidRPr="00291268">
        <w:rPr>
          <w:rFonts w:ascii="Arial" w:hAnsi="Arial" w:cs="Arial"/>
          <w:color w:val="000000" w:themeColor="text1"/>
          <w:sz w:val="21"/>
          <w:szCs w:val="21"/>
        </w:rPr>
        <w:t>to ubezpieczenie nieruchomości wraz z jej wyposażeniem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(tzw. ruchomościami domowymi)</w:t>
      </w:r>
      <w:r w:rsidR="006A32D3">
        <w:rPr>
          <w:rFonts w:ascii="Arial" w:hAnsi="Arial" w:cs="Arial"/>
          <w:color w:val="000000" w:themeColor="text1"/>
          <w:sz w:val="21"/>
          <w:szCs w:val="21"/>
        </w:rPr>
        <w:t>, które obejmuje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przedmioty znajdujące się w mieszkaniu lub domu, ale także w</w:t>
      </w:r>
      <w:r w:rsidR="007A330F">
        <w:rPr>
          <w:rFonts w:ascii="Arial" w:hAnsi="Arial" w:cs="Arial"/>
          <w:color w:val="000000" w:themeColor="text1"/>
          <w:sz w:val="21"/>
          <w:szCs w:val="21"/>
        </w:rPr>
        <w:t> 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przynależących do nich piwnicy, garażu </w:t>
      </w:r>
      <w:r w:rsidR="005C5B86">
        <w:rPr>
          <w:rFonts w:ascii="Arial" w:hAnsi="Arial" w:cs="Arial"/>
          <w:color w:val="000000" w:themeColor="text1"/>
          <w:sz w:val="21"/>
          <w:szCs w:val="21"/>
        </w:rPr>
        <w:t xml:space="preserve">lub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budynku gospodarczym. </w:t>
      </w:r>
    </w:p>
    <w:p w14:paraId="651F5FEE" w14:textId="77777777" w:rsidR="00184CFD" w:rsidRPr="00291268" w:rsidRDefault="00184CFD" w:rsidP="00301CB5">
      <w:pPr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B3F8CB9" w14:textId="1F20AD6E" w:rsidR="008B5459" w:rsidRPr="00A60B3D" w:rsidRDefault="00783476" w:rsidP="00301CB5">
      <w:pPr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r w:rsidRPr="00A60B3D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Właściciel domu czy mieszkania i znajdującego się w nim mienia musi przed zakupem </w:t>
      </w:r>
      <w:r w:rsidR="006A32D3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polisy </w:t>
      </w:r>
      <w:r w:rsidRPr="00A60B3D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oszacować wartość nieruchomości oraz swoich przedmiotów. Ważne, żeby odpowiadała ona </w:t>
      </w:r>
      <w:r w:rsidRPr="00A60B3D">
        <w:rPr>
          <w:rFonts w:ascii="Arial" w:hAnsi="Arial" w:cs="Arial"/>
          <w:i/>
          <w:iCs/>
          <w:color w:val="000000" w:themeColor="text1"/>
          <w:sz w:val="21"/>
          <w:szCs w:val="21"/>
        </w:rPr>
        <w:lastRenderedPageBreak/>
        <w:t>faktycznej wartości majątku. Dzięki temu odszkodowanie po kradzieży z włamaniem</w:t>
      </w:r>
      <w:r w:rsidR="00F6111E" w:rsidRPr="00A60B3D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pozwoli pokryć koszty </w:t>
      </w:r>
      <w:r w:rsidRPr="00A60B3D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powstałych wskutek włamania zniszczeń, np. </w:t>
      </w:r>
      <w:r w:rsidR="00A60B3D" w:rsidRPr="00A60B3D">
        <w:rPr>
          <w:rFonts w:ascii="Arial" w:hAnsi="Arial" w:cs="Arial"/>
          <w:i/>
          <w:iCs/>
          <w:color w:val="000000" w:themeColor="text1"/>
          <w:sz w:val="21"/>
          <w:szCs w:val="21"/>
        </w:rPr>
        <w:t>uszkodzonych drzwi czy okien, a także zakup utraconych przedmiotów</w:t>
      </w:r>
      <w:r w:rsidR="00A60B3D">
        <w:rPr>
          <w:rFonts w:ascii="Arial" w:hAnsi="Arial" w:cs="Arial"/>
          <w:color w:val="000000" w:themeColor="text1"/>
          <w:sz w:val="21"/>
          <w:szCs w:val="21"/>
        </w:rPr>
        <w:t xml:space="preserve"> – tłumaczy Andrzej Paduszyński.</w:t>
      </w:r>
    </w:p>
    <w:p w14:paraId="49821D7D" w14:textId="77777777" w:rsidR="000070CD" w:rsidRPr="00291268" w:rsidRDefault="000070CD" w:rsidP="00301CB5">
      <w:pPr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024C45FC" w14:textId="09AC69BE" w:rsidR="00051CA6" w:rsidRPr="006320AA" w:rsidRDefault="00051CA6" w:rsidP="00301CB5">
      <w:pPr>
        <w:shd w:val="clear" w:color="auto" w:fill="FFFFFF"/>
        <w:spacing w:after="0" w:line="276" w:lineRule="auto"/>
        <w:jc w:val="right"/>
        <w:rPr>
          <w:rFonts w:ascii="Arial" w:eastAsia="Arial Unicode MS" w:hAnsi="Arial" w:cs="Arial"/>
          <w:color w:val="000000" w:themeColor="text1"/>
          <w:sz w:val="21"/>
          <w:szCs w:val="21"/>
          <w:lang w:val="en-IE"/>
        </w:rPr>
      </w:pPr>
      <w:r w:rsidRPr="006320AA">
        <w:rPr>
          <w:rFonts w:ascii="Arial" w:hAnsi="Arial" w:cs="Arial"/>
          <w:color w:val="000000" w:themeColor="text1"/>
          <w:sz w:val="21"/>
          <w:szCs w:val="21"/>
          <w:lang w:val="en-IE"/>
        </w:rPr>
        <w:t>Źródło: Compensa TU SA Vienna Insurance Group</w:t>
      </w:r>
    </w:p>
    <w:p w14:paraId="43259523" w14:textId="77777777" w:rsidR="00051CA6" w:rsidRPr="006320AA" w:rsidRDefault="00051CA6" w:rsidP="00301CB5">
      <w:pPr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  <w:lang w:val="en-IE"/>
        </w:rPr>
      </w:pPr>
    </w:p>
    <w:p w14:paraId="566DBBF4" w14:textId="77777777" w:rsidR="0020719B" w:rsidRPr="006320AA" w:rsidRDefault="0020719B" w:rsidP="00301CB5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  <w:lang w:val="en-IE"/>
        </w:rPr>
      </w:pPr>
    </w:p>
    <w:sectPr w:rsidR="0020719B" w:rsidRPr="0063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014DF"/>
    <w:multiLevelType w:val="hybridMultilevel"/>
    <w:tmpl w:val="E1260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327E9"/>
    <w:multiLevelType w:val="hybridMultilevel"/>
    <w:tmpl w:val="901AA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1230D"/>
    <w:multiLevelType w:val="hybridMultilevel"/>
    <w:tmpl w:val="EB3C1BD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24E2593"/>
    <w:multiLevelType w:val="hybridMultilevel"/>
    <w:tmpl w:val="CD6AD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9693C"/>
    <w:multiLevelType w:val="hybridMultilevel"/>
    <w:tmpl w:val="52E0F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A5E9C"/>
    <w:multiLevelType w:val="hybridMultilevel"/>
    <w:tmpl w:val="C294539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3630061"/>
    <w:multiLevelType w:val="hybridMultilevel"/>
    <w:tmpl w:val="94EEF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C5FB6"/>
    <w:multiLevelType w:val="hybridMultilevel"/>
    <w:tmpl w:val="26144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C68B8"/>
    <w:multiLevelType w:val="hybridMultilevel"/>
    <w:tmpl w:val="2E829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E03CC"/>
    <w:multiLevelType w:val="hybridMultilevel"/>
    <w:tmpl w:val="47E8F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90"/>
    <w:rsid w:val="000070CD"/>
    <w:rsid w:val="00051CA6"/>
    <w:rsid w:val="0007305B"/>
    <w:rsid w:val="000F05A7"/>
    <w:rsid w:val="000F211F"/>
    <w:rsid w:val="00106C6C"/>
    <w:rsid w:val="00155905"/>
    <w:rsid w:val="00157A80"/>
    <w:rsid w:val="00184CFD"/>
    <w:rsid w:val="00192BA7"/>
    <w:rsid w:val="001F1CF7"/>
    <w:rsid w:val="00206A99"/>
    <w:rsid w:val="0020719B"/>
    <w:rsid w:val="002335EF"/>
    <w:rsid w:val="00240324"/>
    <w:rsid w:val="00245825"/>
    <w:rsid w:val="00291268"/>
    <w:rsid w:val="002A4A49"/>
    <w:rsid w:val="002C2B70"/>
    <w:rsid w:val="002E2625"/>
    <w:rsid w:val="002F4736"/>
    <w:rsid w:val="00301CB5"/>
    <w:rsid w:val="00330063"/>
    <w:rsid w:val="00333B01"/>
    <w:rsid w:val="00365F30"/>
    <w:rsid w:val="003775A7"/>
    <w:rsid w:val="003779C5"/>
    <w:rsid w:val="0039783B"/>
    <w:rsid w:val="003B71B0"/>
    <w:rsid w:val="003D2F08"/>
    <w:rsid w:val="003E1671"/>
    <w:rsid w:val="00402D21"/>
    <w:rsid w:val="0041383B"/>
    <w:rsid w:val="00414D11"/>
    <w:rsid w:val="00436B04"/>
    <w:rsid w:val="004465AC"/>
    <w:rsid w:val="0045760F"/>
    <w:rsid w:val="004B6F19"/>
    <w:rsid w:val="004E1CBB"/>
    <w:rsid w:val="00523407"/>
    <w:rsid w:val="005279F3"/>
    <w:rsid w:val="00542678"/>
    <w:rsid w:val="0058140A"/>
    <w:rsid w:val="005964A0"/>
    <w:rsid w:val="005C5B86"/>
    <w:rsid w:val="005F0F52"/>
    <w:rsid w:val="006320AA"/>
    <w:rsid w:val="00645FE1"/>
    <w:rsid w:val="0069370E"/>
    <w:rsid w:val="006A32D3"/>
    <w:rsid w:val="006F7252"/>
    <w:rsid w:val="00703A18"/>
    <w:rsid w:val="00706692"/>
    <w:rsid w:val="007255B2"/>
    <w:rsid w:val="00783476"/>
    <w:rsid w:val="00792105"/>
    <w:rsid w:val="007A330F"/>
    <w:rsid w:val="0080768A"/>
    <w:rsid w:val="0086094E"/>
    <w:rsid w:val="00862D2C"/>
    <w:rsid w:val="00865CA9"/>
    <w:rsid w:val="00873FB7"/>
    <w:rsid w:val="00877925"/>
    <w:rsid w:val="008847CB"/>
    <w:rsid w:val="008B5459"/>
    <w:rsid w:val="008C7621"/>
    <w:rsid w:val="008E3588"/>
    <w:rsid w:val="008E3F33"/>
    <w:rsid w:val="00905F0B"/>
    <w:rsid w:val="0091704E"/>
    <w:rsid w:val="00917B8C"/>
    <w:rsid w:val="009250E0"/>
    <w:rsid w:val="00935234"/>
    <w:rsid w:val="00943DDB"/>
    <w:rsid w:val="009453D2"/>
    <w:rsid w:val="009B5897"/>
    <w:rsid w:val="009E2336"/>
    <w:rsid w:val="00A03D8B"/>
    <w:rsid w:val="00A21DFB"/>
    <w:rsid w:val="00A60B3D"/>
    <w:rsid w:val="00A933C5"/>
    <w:rsid w:val="00AA5E6C"/>
    <w:rsid w:val="00B47273"/>
    <w:rsid w:val="00B84521"/>
    <w:rsid w:val="00BD6550"/>
    <w:rsid w:val="00BE3A56"/>
    <w:rsid w:val="00C33FF1"/>
    <w:rsid w:val="00C755EF"/>
    <w:rsid w:val="00CE39E5"/>
    <w:rsid w:val="00D01498"/>
    <w:rsid w:val="00D521E5"/>
    <w:rsid w:val="00D844F2"/>
    <w:rsid w:val="00DD1090"/>
    <w:rsid w:val="00DE72D7"/>
    <w:rsid w:val="00E0328C"/>
    <w:rsid w:val="00E11B85"/>
    <w:rsid w:val="00E605FF"/>
    <w:rsid w:val="00E86107"/>
    <w:rsid w:val="00E90298"/>
    <w:rsid w:val="00EC4C50"/>
    <w:rsid w:val="00ED51D6"/>
    <w:rsid w:val="00F21941"/>
    <w:rsid w:val="00F50E4B"/>
    <w:rsid w:val="00F6111E"/>
    <w:rsid w:val="00F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1512"/>
  <w15:chartTrackingRefBased/>
  <w15:docId w15:val="{19564ED5-EAE3-4218-B35E-0D77BCD2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4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4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4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4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4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4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Wójcik</dc:creator>
  <cp:keywords/>
  <dc:description/>
  <cp:lastModifiedBy>Marcin Wójcik</cp:lastModifiedBy>
  <cp:revision>12</cp:revision>
  <dcterms:created xsi:type="dcterms:W3CDTF">2020-11-23T06:10:00Z</dcterms:created>
  <dcterms:modified xsi:type="dcterms:W3CDTF">2020-11-23T08:57:00Z</dcterms:modified>
</cp:coreProperties>
</file>